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B92" w:rsidRDefault="007E1B92" w:rsidP="007E1B92">
      <w:pPr>
        <w:jc w:val="center"/>
        <w:rPr>
          <w:sz w:val="48"/>
          <w:szCs w:val="48"/>
        </w:rPr>
      </w:pPr>
      <w:r w:rsidRPr="007E1B92">
        <w:rPr>
          <w:b/>
          <w:bCs/>
          <w:sz w:val="48"/>
          <w:szCs w:val="48"/>
        </w:rPr>
        <w:t xml:space="preserve">5. </w:t>
      </w:r>
      <w:r w:rsidRPr="007E1B92">
        <w:rPr>
          <w:b/>
          <w:bCs/>
          <w:sz w:val="48"/>
          <w:szCs w:val="48"/>
          <w:lang w:val="pt-BR"/>
        </w:rPr>
        <w:t>S Ł O W E N I A</w:t>
      </w:r>
      <w:r>
        <w:rPr>
          <w:sz w:val="48"/>
          <w:szCs w:val="48"/>
        </w:rPr>
        <w:t xml:space="preserve"> </w:t>
      </w:r>
    </w:p>
    <w:p w:rsidR="007E1B92" w:rsidRPr="007E1B92" w:rsidRDefault="007E1B92" w:rsidP="007E1B92">
      <w:pPr>
        <w:jc w:val="center"/>
        <w:rPr>
          <w:sz w:val="48"/>
          <w:szCs w:val="48"/>
        </w:rPr>
      </w:pPr>
      <w:r w:rsidRPr="007E1B92">
        <w:rPr>
          <w:b/>
          <w:bCs/>
          <w:sz w:val="48"/>
          <w:szCs w:val="48"/>
        </w:rPr>
        <w:t>– PO SŁONECZNEJ STRONIE ALP</w:t>
      </w:r>
    </w:p>
    <w:p w:rsidR="007E1B92" w:rsidRPr="007E1B92" w:rsidRDefault="007E1B92" w:rsidP="007E1B92">
      <w:pPr>
        <w:jc w:val="center"/>
        <w:rPr>
          <w:b/>
          <w:sz w:val="28"/>
          <w:szCs w:val="28"/>
        </w:rPr>
      </w:pPr>
      <w:r w:rsidRPr="007E1B92">
        <w:rPr>
          <w:b/>
          <w:sz w:val="28"/>
          <w:szCs w:val="28"/>
        </w:rPr>
        <w:t xml:space="preserve">Trasa wyjazdu: Katowice – Jezioro </w:t>
      </w:r>
      <w:proofErr w:type="spellStart"/>
      <w:r w:rsidRPr="007E1B92">
        <w:rPr>
          <w:b/>
          <w:sz w:val="28"/>
          <w:szCs w:val="28"/>
        </w:rPr>
        <w:t>Bohinj</w:t>
      </w:r>
      <w:proofErr w:type="spellEnd"/>
      <w:r w:rsidRPr="007E1B92">
        <w:rPr>
          <w:b/>
          <w:sz w:val="28"/>
          <w:szCs w:val="28"/>
        </w:rPr>
        <w:t xml:space="preserve"> – Bled – Koper – Piran – Jaskinia Postojna – </w:t>
      </w:r>
      <w:proofErr w:type="spellStart"/>
      <w:r w:rsidRPr="007E1B92">
        <w:rPr>
          <w:b/>
          <w:sz w:val="28"/>
          <w:szCs w:val="28"/>
        </w:rPr>
        <w:t>Kamnik</w:t>
      </w:r>
      <w:proofErr w:type="spellEnd"/>
      <w:r w:rsidRPr="007E1B92">
        <w:rPr>
          <w:b/>
          <w:sz w:val="28"/>
          <w:szCs w:val="28"/>
        </w:rPr>
        <w:t xml:space="preserve"> – </w:t>
      </w:r>
      <w:proofErr w:type="spellStart"/>
      <w:r w:rsidRPr="007E1B92">
        <w:rPr>
          <w:b/>
          <w:sz w:val="28"/>
          <w:szCs w:val="28"/>
        </w:rPr>
        <w:t>Ljubljana</w:t>
      </w:r>
      <w:proofErr w:type="spellEnd"/>
      <w:r w:rsidRPr="007E1B92">
        <w:rPr>
          <w:b/>
          <w:sz w:val="28"/>
          <w:szCs w:val="28"/>
        </w:rPr>
        <w:t xml:space="preserve"> – </w:t>
      </w:r>
      <w:proofErr w:type="spellStart"/>
      <w:r w:rsidRPr="007E1B92">
        <w:rPr>
          <w:b/>
          <w:sz w:val="28"/>
          <w:szCs w:val="28"/>
        </w:rPr>
        <w:t>Radovljica</w:t>
      </w:r>
      <w:proofErr w:type="spellEnd"/>
      <w:r w:rsidRPr="007E1B92">
        <w:rPr>
          <w:b/>
          <w:sz w:val="28"/>
          <w:szCs w:val="28"/>
        </w:rPr>
        <w:t xml:space="preserve"> – Katowice</w:t>
      </w:r>
    </w:p>
    <w:p w:rsidR="007E1B92" w:rsidRDefault="007E1B92" w:rsidP="007E1B92">
      <w:pPr>
        <w:jc w:val="center"/>
        <w:rPr>
          <w:b/>
          <w:bCs/>
          <w:sz w:val="28"/>
          <w:szCs w:val="28"/>
        </w:rPr>
      </w:pPr>
      <w:r w:rsidRPr="00B21B6F">
        <w:rPr>
          <w:b/>
          <w:bCs/>
          <w:sz w:val="28"/>
          <w:szCs w:val="28"/>
        </w:rPr>
        <w:t>Termin wyjazdu: 7.05 – 12.05.2018                       Cena: 1295 zł + 60 euro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bCs/>
          <w:sz w:val="24"/>
          <w:szCs w:val="24"/>
        </w:rPr>
        <w:t>1 dzień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 xml:space="preserve">Zbiórka uczestników wyjazdu o godzinie 5.30 (Katowice, ul. Bankowa 14). Wyjazd z miejsca </w:t>
      </w:r>
      <w:proofErr w:type="spellStart"/>
      <w:r w:rsidRPr="007E1B92">
        <w:rPr>
          <w:b/>
          <w:sz w:val="24"/>
          <w:szCs w:val="24"/>
        </w:rPr>
        <w:t>zbiórkio</w:t>
      </w:r>
      <w:proofErr w:type="spellEnd"/>
      <w:r w:rsidRPr="007E1B92">
        <w:rPr>
          <w:b/>
          <w:sz w:val="24"/>
          <w:szCs w:val="24"/>
        </w:rPr>
        <w:t xml:space="preserve"> godz. 5.40. Przejazd przez Czechy i Austrię do Słowenii. Przyjazd do miejsca zakwaterowania</w:t>
      </w:r>
      <w:r w:rsidR="00B25B03">
        <w:rPr>
          <w:b/>
          <w:sz w:val="24"/>
          <w:szCs w:val="24"/>
        </w:rPr>
        <w:t xml:space="preserve"> </w:t>
      </w:r>
      <w:r w:rsidRPr="007E1B92">
        <w:rPr>
          <w:b/>
          <w:sz w:val="24"/>
          <w:szCs w:val="24"/>
        </w:rPr>
        <w:t>w godzinach wieczornych. Obiadokolacja i nocleg.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bCs/>
          <w:sz w:val="24"/>
          <w:szCs w:val="24"/>
        </w:rPr>
        <w:t>2 dzień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>Śniadanie. Wyjazd na całodzienną wycieczkę po Słowenii. Na trasie: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bCs/>
          <w:sz w:val="24"/>
          <w:szCs w:val="24"/>
        </w:rPr>
        <w:t xml:space="preserve">JEZIORO BOHINJ – otoczony alpejskimi lasami, wspaniały akwen polodowcowy o długości 4 </w:t>
      </w:r>
      <w:proofErr w:type="spellStart"/>
      <w:r w:rsidRPr="007E1B92">
        <w:rPr>
          <w:b/>
          <w:bCs/>
          <w:sz w:val="24"/>
          <w:szCs w:val="24"/>
        </w:rPr>
        <w:t>kilometrów</w:t>
      </w:r>
      <w:r w:rsidRPr="007E1B92">
        <w:rPr>
          <w:b/>
          <w:sz w:val="24"/>
          <w:szCs w:val="24"/>
        </w:rPr>
        <w:t>z</w:t>
      </w:r>
      <w:proofErr w:type="spellEnd"/>
      <w:r w:rsidRPr="007E1B92">
        <w:rPr>
          <w:b/>
          <w:sz w:val="24"/>
          <w:szCs w:val="24"/>
        </w:rPr>
        <w:t xml:space="preserve"> krystalicznie czystą wodą, będący najgłębszym jeziorem kraju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bCs/>
          <w:sz w:val="24"/>
          <w:szCs w:val="24"/>
        </w:rPr>
        <w:t xml:space="preserve">ALPY JULIJSKIE – majestatyczny masyw górski z najwyższym szczytem Słowenii – </w:t>
      </w:r>
      <w:proofErr w:type="spellStart"/>
      <w:r w:rsidRPr="007E1B92">
        <w:rPr>
          <w:b/>
          <w:bCs/>
          <w:sz w:val="24"/>
          <w:szCs w:val="24"/>
        </w:rPr>
        <w:t>Triglavem</w:t>
      </w:r>
      <w:proofErr w:type="spellEnd"/>
      <w:r w:rsidRPr="007E1B92">
        <w:rPr>
          <w:b/>
          <w:bCs/>
          <w:sz w:val="24"/>
          <w:szCs w:val="24"/>
        </w:rPr>
        <w:t>, pięknymi</w:t>
      </w:r>
      <w:r>
        <w:rPr>
          <w:b/>
          <w:bCs/>
          <w:sz w:val="24"/>
          <w:szCs w:val="24"/>
        </w:rPr>
        <w:t xml:space="preserve"> </w:t>
      </w:r>
      <w:r w:rsidRPr="007E1B92">
        <w:rPr>
          <w:b/>
          <w:sz w:val="24"/>
          <w:szCs w:val="24"/>
        </w:rPr>
        <w:t xml:space="preserve">krajobrazami, malowniczymi dolinami i wspaniałymi wodospadami </w:t>
      </w:r>
    </w:p>
    <w:p w:rsidR="007E1B92" w:rsidRPr="007E1B92" w:rsidRDefault="007E1B92" w:rsidP="007E1B92">
      <w:pPr>
        <w:rPr>
          <w:b/>
          <w:sz w:val="24"/>
          <w:szCs w:val="24"/>
        </w:rPr>
      </w:pP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3311573" cy="1800000"/>
            <wp:effectExtent l="19050" t="0" r="3127" b="0"/>
            <wp:docPr id="1" name="Obraz 1" descr="C:\Users\User\Documents\II.1.  WYCIECZKI - PLAN 2018\UTW-ATUT\Jezioro Bohi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3" descr="C:\Users\User\Documents\II.1.  WYCIECZKI - PLAN 2018\UTW-ATUT\Jezioro Bohin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73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bCs/>
          <w:sz w:val="24"/>
          <w:szCs w:val="24"/>
        </w:rPr>
        <w:t>BLED – turystyczna wizytówka Słowenii, czyli miejscowość położona zarówno u stóp zamku z 1000-letnią</w:t>
      </w:r>
      <w:r>
        <w:rPr>
          <w:b/>
          <w:sz w:val="24"/>
          <w:szCs w:val="24"/>
        </w:rPr>
        <w:t xml:space="preserve"> </w:t>
      </w:r>
      <w:r w:rsidRPr="007E1B92">
        <w:rPr>
          <w:b/>
          <w:sz w:val="24"/>
          <w:szCs w:val="24"/>
        </w:rPr>
        <w:t xml:space="preserve">historią, jak i nad turkusowo-zielonym Jeziorem </w:t>
      </w:r>
      <w:proofErr w:type="spellStart"/>
      <w:r w:rsidRPr="007E1B92">
        <w:rPr>
          <w:b/>
          <w:sz w:val="24"/>
          <w:szCs w:val="24"/>
        </w:rPr>
        <w:t>Bledzkim</w:t>
      </w:r>
      <w:proofErr w:type="spellEnd"/>
      <w:r w:rsidRPr="007E1B92">
        <w:rPr>
          <w:b/>
          <w:sz w:val="24"/>
          <w:szCs w:val="24"/>
        </w:rPr>
        <w:t>, na którego jedynej wyspie stoi stary kościół Wniebowzięcia NMP z charakterystyczną dzwonnicą</w:t>
      </w: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 xml:space="preserve">Powrót do miejsca zakwaterowania na obiadokolację i nocleg. </w:t>
      </w: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400000" cy="1800000"/>
            <wp:effectExtent l="19050" t="0" r="300" b="0"/>
            <wp:docPr id="2" name="Obraz 2" descr="C:\Users\User\Documents\II.1.  WYCIECZKI - PLAN 2018\UTW-ATUT\800px-Bled-CastleAndChurch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ocuments\II.1.  WYCIECZKI - PLAN 2018\UTW-ATUT\800px-Bled-CastleAndChurch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bCs/>
          <w:sz w:val="24"/>
          <w:szCs w:val="24"/>
        </w:rPr>
        <w:t>3 dzień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>Śniadanie. Wyjazd na całodzienną wycieczkę po Słowenii. Na trasie: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bCs/>
          <w:sz w:val="24"/>
          <w:szCs w:val="24"/>
        </w:rPr>
        <w:t xml:space="preserve">KOPER – dawna stolica Istrii ze Starym Miastem (ulokowanym na dawnej wyspie) z licznymi zabytkami </w:t>
      </w:r>
      <w:r w:rsidRPr="007E1B92">
        <w:rPr>
          <w:b/>
          <w:sz w:val="24"/>
          <w:szCs w:val="24"/>
        </w:rPr>
        <w:t xml:space="preserve">wśród których brylują: rynek z pałacem pretorów, miejską loggią i kampanilą, </w:t>
      </w:r>
      <w:proofErr w:type="spellStart"/>
      <w:r w:rsidRPr="007E1B92">
        <w:rPr>
          <w:b/>
          <w:sz w:val="24"/>
          <w:szCs w:val="24"/>
        </w:rPr>
        <w:t>katedraWniebowzięcia</w:t>
      </w:r>
      <w:proofErr w:type="spellEnd"/>
      <w:r w:rsidRPr="007E1B92">
        <w:rPr>
          <w:b/>
          <w:sz w:val="24"/>
          <w:szCs w:val="24"/>
        </w:rPr>
        <w:t xml:space="preserve"> NMP i średniowieczne baptysterium</w:t>
      </w: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400000" cy="1800000"/>
            <wp:effectExtent l="19050" t="0" r="300" b="0"/>
            <wp:docPr id="3" name="Obraz 3" descr="C:\Users\User\Documents\II.1.  WYCIECZKI - PLAN 2018\UTW-ATUT\Koper_Praetorian_Pa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C:\Users\User\Documents\II.1.  WYCIECZKI - PLAN 2018\UTW-ATUT\Koper_Praetorian_Pala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bCs/>
          <w:sz w:val="24"/>
          <w:szCs w:val="24"/>
        </w:rPr>
        <w:t xml:space="preserve">PIRAN – perła słoweńskiego wybrzeża usytuowana na skalistym cyplu wciskającym się w wody </w:t>
      </w:r>
      <w:proofErr w:type="spellStart"/>
      <w:r w:rsidRPr="007E1B92">
        <w:rPr>
          <w:b/>
          <w:bCs/>
          <w:sz w:val="24"/>
          <w:szCs w:val="24"/>
        </w:rPr>
        <w:t>Adriatyku</w:t>
      </w:r>
      <w:r w:rsidRPr="007E1B92">
        <w:rPr>
          <w:b/>
          <w:sz w:val="24"/>
          <w:szCs w:val="24"/>
        </w:rPr>
        <w:t>z</w:t>
      </w:r>
      <w:proofErr w:type="spellEnd"/>
      <w:r w:rsidRPr="007E1B92">
        <w:rPr>
          <w:b/>
          <w:sz w:val="24"/>
          <w:szCs w:val="24"/>
        </w:rPr>
        <w:t xml:space="preserve"> labiryntem krętych i wąskich uliczek Starego Miasta, przy których roi się od cennych zabytków. Powrót do miejsca zakwaterowania na obiadokolację i nocleg. </w:t>
      </w: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691429" cy="1800000"/>
            <wp:effectExtent l="19050" t="0" r="0" b="0"/>
            <wp:docPr id="4" name="Obraz 4" descr="C:\Users\User\Documents\II.1.  WYCIECZKI - PLAN 2018\UTW-ATUT\piran-slov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 descr="C:\Users\User\Documents\II.1.  WYCIECZKI - PLAN 2018\UTW-ATUT\piran-sloven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2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617940" cy="1800000"/>
            <wp:effectExtent l="19050" t="0" r="1560" b="0"/>
            <wp:docPr id="5" name="Obraz 5" descr="C:\Users\User\Documents\II.1.  WYCIECZKI - PLAN 2018\UTW-ATUT\Piran I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C:\Users\User\Documents\II.1.  WYCIECZKI - PLAN 2018\UTW-ATUT\Piran IMG_9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94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4318000" cy="1800000"/>
            <wp:effectExtent l="19050" t="0" r="6350" b="0"/>
            <wp:docPr id="7" name="Obraz 6" descr="C:\Users\User\Documents\II.1.  WYCIECZKI - PLAN 2018\UTW-ATUT\Piran IMG_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ocuments\II.1.  WYCIECZKI - PLAN 2018\UTW-ATUT\Piran IMG_9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bCs/>
          <w:sz w:val="24"/>
          <w:szCs w:val="24"/>
        </w:rPr>
        <w:t>4 dzień</w:t>
      </w: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>Śniadanie. Wyjazd na całodzienną wycieczkę po Słowenii. Na trasie:</w:t>
      </w: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bCs/>
          <w:sz w:val="24"/>
          <w:szCs w:val="24"/>
        </w:rPr>
        <w:t>JASKINIA POSTOJNA – jedna z największych atrakcji turystycznych Słowenii i Europy – podziemny</w:t>
      </w:r>
      <w:r>
        <w:rPr>
          <w:b/>
          <w:sz w:val="24"/>
          <w:szCs w:val="24"/>
        </w:rPr>
        <w:t xml:space="preserve"> </w:t>
      </w:r>
      <w:r w:rsidRPr="007E1B92">
        <w:rPr>
          <w:b/>
          <w:sz w:val="24"/>
          <w:szCs w:val="24"/>
        </w:rPr>
        <w:t xml:space="preserve">świat z fantastyczną szatą naciekową i korytarzami o długości 21 km; fascynującą trasę turystyczną pokonuje się pieszo oraz kolejką, zwaną słoweńskim metrem </w:t>
      </w: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700000" cy="1800000"/>
            <wp:effectExtent l="19050" t="0" r="5100" b="0"/>
            <wp:docPr id="8" name="Obraz 8" descr="C:\Users\User\Documents\II.1.  WYCIECZKI - PLAN 2018\UTW-ATUT\Jaskinia Postoj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C:\Users\User\Documents\II.1.  WYCIECZKI - PLAN 2018\UTW-ATUT\Jaskinia Postoj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B92" w:rsidRDefault="007E1B92" w:rsidP="007E1B92">
      <w:pPr>
        <w:rPr>
          <w:b/>
          <w:sz w:val="24"/>
          <w:szCs w:val="24"/>
        </w:rPr>
      </w:pPr>
    </w:p>
    <w:p w:rsidR="007E1B92" w:rsidRDefault="007E1B92" w:rsidP="007E1B92">
      <w:pPr>
        <w:rPr>
          <w:b/>
          <w:sz w:val="24"/>
          <w:szCs w:val="24"/>
        </w:rPr>
      </w:pPr>
    </w:p>
    <w:p w:rsidR="007E1B92" w:rsidRPr="007E1B92" w:rsidRDefault="007E1B92" w:rsidP="007E1B92">
      <w:pPr>
        <w:rPr>
          <w:b/>
          <w:sz w:val="24"/>
          <w:szCs w:val="24"/>
        </w:rPr>
      </w:pP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bCs/>
          <w:sz w:val="24"/>
          <w:szCs w:val="24"/>
        </w:rPr>
        <w:lastRenderedPageBreak/>
        <w:t>KAMNIK – niewielkie, ciche miasteczko położone wśród łagodnych przedalpejskich wzgórz z ciekawą</w:t>
      </w:r>
      <w:r>
        <w:rPr>
          <w:b/>
          <w:sz w:val="24"/>
          <w:szCs w:val="24"/>
        </w:rPr>
        <w:t xml:space="preserve"> </w:t>
      </w:r>
      <w:r w:rsidRPr="007E1B92">
        <w:rPr>
          <w:b/>
          <w:sz w:val="24"/>
          <w:szCs w:val="24"/>
        </w:rPr>
        <w:t xml:space="preserve">starówką, cenną kaplicą zamkową, kameralnym klimatem oraz urzekającymi widokami na ALPY KAMNICKO – SAWIŃSKIE Powrót do miejsca zakwaterowania. Obiadokolacja i nocleg. </w:t>
      </w: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400000" cy="1800000"/>
            <wp:effectExtent l="19050" t="0" r="300" b="0"/>
            <wp:docPr id="9" name="Obraz 9" descr="C:\Users\User\Documents\II.1.  WYCIECZKI - PLAN 2018\UTW-ATUT\Kamnik_from_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C:\Users\User\Documents\II.1.  WYCIECZKI - PLAN 2018\UTW-ATUT\Kamnik_from_cast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bCs/>
          <w:sz w:val="24"/>
          <w:szCs w:val="24"/>
        </w:rPr>
        <w:t>5 dzień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 xml:space="preserve">Śniadanie. Wykwaterowanie i wyjazd do </w:t>
      </w:r>
      <w:r w:rsidRPr="007E1B92">
        <w:rPr>
          <w:b/>
          <w:bCs/>
          <w:sz w:val="24"/>
          <w:szCs w:val="24"/>
        </w:rPr>
        <w:t>LJUBLJANY. Zwiedzanie stolicy Słowenii (m. in. most smoczy,</w:t>
      </w:r>
      <w:r w:rsidRPr="007E1B92">
        <w:rPr>
          <w:b/>
          <w:sz w:val="24"/>
          <w:szCs w:val="24"/>
        </w:rPr>
        <w:t xml:space="preserve"> katedra, najważniejszy plac miasta z kościołem franciszkanów znany jako </w:t>
      </w:r>
      <w:proofErr w:type="spellStart"/>
      <w:r w:rsidRPr="007E1B92">
        <w:rPr>
          <w:b/>
          <w:sz w:val="24"/>
          <w:szCs w:val="24"/>
        </w:rPr>
        <w:t>Preśernov</w:t>
      </w:r>
      <w:proofErr w:type="spellEnd"/>
      <w:r w:rsidRPr="007E1B92">
        <w:rPr>
          <w:b/>
          <w:sz w:val="24"/>
          <w:szCs w:val="24"/>
        </w:rPr>
        <w:t xml:space="preserve"> </w:t>
      </w:r>
      <w:proofErr w:type="spellStart"/>
      <w:r w:rsidRPr="007E1B92">
        <w:rPr>
          <w:b/>
          <w:sz w:val="24"/>
          <w:szCs w:val="24"/>
        </w:rPr>
        <w:t>trg</w:t>
      </w:r>
      <w:proofErr w:type="spellEnd"/>
      <w:r w:rsidRPr="007E1B92">
        <w:rPr>
          <w:b/>
          <w:sz w:val="24"/>
          <w:szCs w:val="24"/>
        </w:rPr>
        <w:t xml:space="preserve">, ratusz, fontanna Trzech Rzek Krainy). Możliwość spaceru na wznoszące się nad centrum miasta wzgórze zamkowe. Czas wolny. </w:t>
      </w: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695238" cy="1800000"/>
            <wp:effectExtent l="19050" t="0" r="0" b="0"/>
            <wp:docPr id="10" name="Obraz 10" descr="C:\Users\User\Documents\II.1.  WYCIECZKI - PLAN 2018\UTW-ATUT\Lubl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C:\Users\User\Documents\II.1.  WYCIECZKI - PLAN 2018\UTW-ATUT\Lubla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38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 xml:space="preserve">Przejazd do </w:t>
      </w:r>
      <w:r w:rsidRPr="007E1B92">
        <w:rPr>
          <w:b/>
          <w:bCs/>
          <w:sz w:val="24"/>
          <w:szCs w:val="24"/>
        </w:rPr>
        <w:t>RADOVLJICY – miniaturowego Starego Miasta położonego na skarpie nad Sawą.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 xml:space="preserve">Miasteczko pełne jest urokliwych kamienic, które są najpiękniejszym i najlepiej zachowanym na Słowenii kompleksem architektury renesansu. W godzinach popołudniowych wyjazd w kierunku Polski </w:t>
      </w:r>
    </w:p>
    <w:p w:rsidR="007E1B92" w:rsidRPr="007E1B92" w:rsidRDefault="007E1B92" w:rsidP="007E1B92">
      <w:pPr>
        <w:jc w:val="center"/>
        <w:rPr>
          <w:b/>
          <w:sz w:val="24"/>
          <w:szCs w:val="24"/>
        </w:rPr>
      </w:pPr>
      <w:r w:rsidRPr="007E1B92"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04762" cy="1800000"/>
            <wp:effectExtent l="19050" t="0" r="338" b="0"/>
            <wp:docPr id="11" name="Obraz 11" descr="C:\Users\User\Documents\II.1.  WYCIECZKI - PLAN 2018\UTW-ATUT\Radovlj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C:\Users\User\Documents\II.1.  WYCIECZKI - PLAN 2018\UTW-ATUT\Radovlji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62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bCs/>
          <w:sz w:val="24"/>
          <w:szCs w:val="24"/>
        </w:rPr>
        <w:t>6 dzień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>Nocny przejazd przez Austrię i Czechy do Polski. Powrót na Śląsk w godzinach porannych.</w:t>
      </w:r>
    </w:p>
    <w:p w:rsidR="007E1B92" w:rsidRPr="007E1B92" w:rsidRDefault="007E1B92" w:rsidP="007E1B92">
      <w:pPr>
        <w:rPr>
          <w:b/>
          <w:sz w:val="24"/>
          <w:szCs w:val="24"/>
        </w:rPr>
      </w:pP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bCs/>
          <w:sz w:val="24"/>
          <w:szCs w:val="24"/>
        </w:rPr>
        <w:t>Cena imprezy obejmuje: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>- przejazd autokarem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>- opłaty parkingowe, drogowe oraz za przejazdy autostradami na terenie Polski, Czech, Austrii i Słowenii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>- 4 noclegi w hotelach (pokoje 2 i 3 – osobowe z łazienkami), 4 śniadania i 4 obiadokolacje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>- opiekę licencjonowanego pilota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>- ubezpieczenie NNW i OKL oraz składkę na rzecz Turystycznego Funduszu Gwarancyjnego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>- podatek VAT 23%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bCs/>
          <w:sz w:val="24"/>
          <w:szCs w:val="24"/>
        </w:rPr>
        <w:t>Cena nie obejmuje: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>- biletów wstępu do zwiedzanych miejsc i obiektów (ok. 40 euro)</w:t>
      </w:r>
    </w:p>
    <w:p w:rsidR="007E1B92" w:rsidRPr="007E1B92" w:rsidRDefault="007E1B92" w:rsidP="007E1B92">
      <w:pPr>
        <w:rPr>
          <w:b/>
          <w:sz w:val="24"/>
          <w:szCs w:val="24"/>
        </w:rPr>
      </w:pPr>
      <w:r w:rsidRPr="007E1B92">
        <w:rPr>
          <w:b/>
          <w:sz w:val="24"/>
          <w:szCs w:val="24"/>
        </w:rPr>
        <w:t>Na własne potrzeby proponujemy zabrać minimalne kieszonkowe w kwocie 120 euro oraz 100 koron czeskich</w:t>
      </w:r>
    </w:p>
    <w:p w:rsidR="007E1B92" w:rsidRPr="007E1B92" w:rsidRDefault="007E1B92" w:rsidP="007E1B92">
      <w:pPr>
        <w:rPr>
          <w:b/>
          <w:sz w:val="24"/>
          <w:szCs w:val="24"/>
        </w:rPr>
      </w:pPr>
    </w:p>
    <w:p w:rsidR="00B2601D" w:rsidRPr="007E1B92" w:rsidRDefault="00B2601D">
      <w:pPr>
        <w:rPr>
          <w:b/>
        </w:rPr>
      </w:pPr>
    </w:p>
    <w:sectPr w:rsidR="00B2601D" w:rsidRPr="007E1B92" w:rsidSect="00B26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E1B92"/>
    <w:rsid w:val="007E1B92"/>
    <w:rsid w:val="00B25B03"/>
    <w:rsid w:val="00B2601D"/>
    <w:rsid w:val="00E2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1B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1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520</Words>
  <Characters>3122</Characters>
  <Application>Microsoft Office Word</Application>
  <DocSecurity>0</DocSecurity>
  <Lines>26</Lines>
  <Paragraphs>7</Paragraphs>
  <ScaleCrop>false</ScaleCrop>
  <Company/>
  <LinksUpToDate>false</LinksUpToDate>
  <CharactersWithSpaces>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JK</cp:lastModifiedBy>
  <cp:revision>2</cp:revision>
  <dcterms:created xsi:type="dcterms:W3CDTF">2017-05-05T16:28:00Z</dcterms:created>
  <dcterms:modified xsi:type="dcterms:W3CDTF">2017-11-17T09:22:00Z</dcterms:modified>
</cp:coreProperties>
</file>